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D29B" w14:textId="473119C8" w:rsidR="00080F7E" w:rsidRPr="00080F7E" w:rsidRDefault="00080F7E" w:rsidP="00080F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80F7E">
        <w:rPr>
          <w:b/>
          <w:bCs/>
          <w:sz w:val="28"/>
          <w:szCs w:val="28"/>
        </w:rPr>
        <w:t>Farewell to Flo Kearney | Friday 7 February 2020</w:t>
      </w:r>
    </w:p>
    <w:p w14:paraId="41B6F25C" w14:textId="641FF61C" w:rsidR="00080F7E" w:rsidRDefault="00080F7E" w:rsidP="00080F7E">
      <w:pPr>
        <w:jc w:val="center"/>
        <w:rPr>
          <w:b/>
          <w:bCs/>
          <w:sz w:val="28"/>
          <w:szCs w:val="28"/>
        </w:rPr>
      </w:pPr>
      <w:r w:rsidRPr="00080F7E">
        <w:rPr>
          <w:b/>
          <w:bCs/>
          <w:sz w:val="28"/>
          <w:szCs w:val="28"/>
        </w:rPr>
        <w:t>Morgan Parker Remarks</w:t>
      </w:r>
    </w:p>
    <w:p w14:paraId="3931734E" w14:textId="392136BA" w:rsidR="00080F7E" w:rsidRPr="009F73FD" w:rsidRDefault="00080F7E" w:rsidP="00080F7E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</w:p>
    <w:p w14:paraId="792AFAF7" w14:textId="020CDF81" w:rsidR="00080F7E" w:rsidRPr="009F73FD" w:rsidRDefault="00AF3678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Good evening ladies and gentlemen.  I’d like to especially welcome </w:t>
      </w:r>
      <w:r w:rsidR="00080F7E" w:rsidRPr="009F73FD">
        <w:rPr>
          <w:b/>
          <w:bCs/>
          <w:sz w:val="36"/>
          <w:szCs w:val="36"/>
        </w:rPr>
        <w:t xml:space="preserve">all </w:t>
      </w:r>
      <w:r w:rsidRPr="009F73FD">
        <w:rPr>
          <w:b/>
          <w:bCs/>
          <w:sz w:val="36"/>
          <w:szCs w:val="36"/>
        </w:rPr>
        <w:t xml:space="preserve">of </w:t>
      </w:r>
      <w:r w:rsidR="00080F7E" w:rsidRPr="009F73FD">
        <w:rPr>
          <w:b/>
          <w:bCs/>
          <w:sz w:val="36"/>
          <w:szCs w:val="36"/>
        </w:rPr>
        <w:t xml:space="preserve">our </w:t>
      </w:r>
      <w:r w:rsidRPr="009F73FD">
        <w:rPr>
          <w:b/>
          <w:bCs/>
          <w:sz w:val="36"/>
          <w:szCs w:val="36"/>
        </w:rPr>
        <w:t xml:space="preserve">Somerville House </w:t>
      </w:r>
      <w:r w:rsidR="00080F7E" w:rsidRPr="009F73FD">
        <w:rPr>
          <w:b/>
          <w:bCs/>
          <w:sz w:val="36"/>
          <w:szCs w:val="36"/>
        </w:rPr>
        <w:t xml:space="preserve">volunteers, </w:t>
      </w:r>
      <w:r w:rsidRPr="009F73FD">
        <w:rPr>
          <w:b/>
          <w:bCs/>
          <w:sz w:val="36"/>
          <w:szCs w:val="36"/>
        </w:rPr>
        <w:t>F</w:t>
      </w:r>
      <w:r w:rsidR="00080F7E" w:rsidRPr="009F73FD">
        <w:rPr>
          <w:b/>
          <w:bCs/>
          <w:sz w:val="36"/>
          <w:szCs w:val="36"/>
        </w:rPr>
        <w:t xml:space="preserve">oundation members, </w:t>
      </w:r>
      <w:r w:rsidRPr="009F73FD">
        <w:rPr>
          <w:b/>
          <w:bCs/>
          <w:sz w:val="36"/>
          <w:szCs w:val="36"/>
        </w:rPr>
        <w:t>O</w:t>
      </w:r>
      <w:r w:rsidR="00080F7E" w:rsidRPr="009F73FD">
        <w:rPr>
          <w:b/>
          <w:bCs/>
          <w:sz w:val="36"/>
          <w:szCs w:val="36"/>
        </w:rPr>
        <w:t>ld girls, staff</w:t>
      </w:r>
      <w:r w:rsidRPr="009F73FD">
        <w:rPr>
          <w:b/>
          <w:bCs/>
          <w:sz w:val="36"/>
          <w:szCs w:val="36"/>
        </w:rPr>
        <w:t xml:space="preserve"> (past and present)</w:t>
      </w:r>
      <w:r w:rsidR="00080F7E" w:rsidRPr="009F73FD">
        <w:rPr>
          <w:b/>
          <w:bCs/>
          <w:sz w:val="36"/>
          <w:szCs w:val="36"/>
        </w:rPr>
        <w:t xml:space="preserve">, and </w:t>
      </w:r>
      <w:r w:rsidRPr="009F73FD">
        <w:rPr>
          <w:b/>
          <w:bCs/>
          <w:sz w:val="36"/>
          <w:szCs w:val="36"/>
        </w:rPr>
        <w:t xml:space="preserve">finally, my </w:t>
      </w:r>
      <w:r w:rsidR="00080F7E" w:rsidRPr="009F73FD">
        <w:rPr>
          <w:b/>
          <w:bCs/>
          <w:sz w:val="36"/>
          <w:szCs w:val="36"/>
        </w:rPr>
        <w:t>governance colleagues</w:t>
      </w:r>
      <w:r w:rsidRPr="009F73FD">
        <w:rPr>
          <w:b/>
          <w:bCs/>
          <w:sz w:val="36"/>
          <w:szCs w:val="36"/>
        </w:rPr>
        <w:t xml:space="preserve"> to this very special </w:t>
      </w:r>
      <w:r w:rsidR="00E9373A" w:rsidRPr="009F73FD">
        <w:rPr>
          <w:b/>
          <w:bCs/>
          <w:sz w:val="36"/>
          <w:szCs w:val="36"/>
        </w:rPr>
        <w:t>occasion to honour our 11</w:t>
      </w:r>
      <w:r w:rsidR="00E9373A" w:rsidRPr="009F73FD">
        <w:rPr>
          <w:b/>
          <w:bCs/>
          <w:sz w:val="36"/>
          <w:szCs w:val="36"/>
          <w:vertAlign w:val="superscript"/>
        </w:rPr>
        <w:t>th</w:t>
      </w:r>
      <w:r w:rsidR="00E9373A" w:rsidRPr="009F73FD">
        <w:rPr>
          <w:b/>
          <w:bCs/>
          <w:sz w:val="36"/>
          <w:szCs w:val="36"/>
        </w:rPr>
        <w:t xml:space="preserve"> principal, Flo Kearney.</w:t>
      </w:r>
    </w:p>
    <w:p w14:paraId="04AFA72A" w14:textId="24F3D860" w:rsidR="00080F7E" w:rsidRPr="009F73FD" w:rsidRDefault="00080F7E" w:rsidP="004474E8">
      <w:pPr>
        <w:pBdr>
          <w:bottom w:val="single" w:sz="4" w:space="1" w:color="auto"/>
        </w:pBdr>
        <w:rPr>
          <w:b/>
          <w:bCs/>
          <w:sz w:val="36"/>
          <w:szCs w:val="36"/>
        </w:rPr>
      </w:pPr>
    </w:p>
    <w:p w14:paraId="39C09791" w14:textId="3F3E3F73" w:rsidR="004474E8" w:rsidRPr="009F73FD" w:rsidRDefault="00E9373A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As I was reflecting on Flo’s time as principal, it got me thinking about the role of a</w:t>
      </w:r>
      <w:r w:rsidR="004474E8" w:rsidRPr="009F73FD">
        <w:rPr>
          <w:b/>
          <w:bCs/>
          <w:sz w:val="36"/>
          <w:szCs w:val="36"/>
        </w:rPr>
        <w:t xml:space="preserve"> 21</w:t>
      </w:r>
      <w:r w:rsidR="004474E8" w:rsidRPr="009F73FD">
        <w:rPr>
          <w:b/>
          <w:bCs/>
          <w:sz w:val="36"/>
          <w:szCs w:val="36"/>
          <w:vertAlign w:val="superscript"/>
        </w:rPr>
        <w:t>st</w:t>
      </w:r>
      <w:r w:rsidR="004474E8" w:rsidRPr="009F73FD">
        <w:rPr>
          <w:b/>
          <w:bCs/>
          <w:sz w:val="36"/>
          <w:szCs w:val="36"/>
        </w:rPr>
        <w:t xml:space="preserve"> Century private school principal</w:t>
      </w:r>
      <w:r w:rsidRPr="009F73FD">
        <w:rPr>
          <w:b/>
          <w:bCs/>
          <w:sz w:val="36"/>
          <w:szCs w:val="36"/>
        </w:rPr>
        <w:t xml:space="preserve">.  And I’ve definitely concluded it must be one of </w:t>
      </w:r>
      <w:r w:rsidR="004474E8" w:rsidRPr="009F73FD">
        <w:rPr>
          <w:b/>
          <w:bCs/>
          <w:sz w:val="36"/>
          <w:szCs w:val="36"/>
        </w:rPr>
        <w:t xml:space="preserve">the most demanding roles </w:t>
      </w:r>
      <w:r w:rsidRPr="009F73FD">
        <w:rPr>
          <w:b/>
          <w:bCs/>
          <w:sz w:val="36"/>
          <w:szCs w:val="36"/>
        </w:rPr>
        <w:t>in the world.</w:t>
      </w:r>
    </w:p>
    <w:p w14:paraId="053F00C0" w14:textId="7DCEBF85" w:rsidR="004474E8" w:rsidRPr="009F73FD" w:rsidRDefault="004474E8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- </w:t>
      </w:r>
      <w:r w:rsidR="00CF2193" w:rsidRPr="009F73FD">
        <w:rPr>
          <w:b/>
          <w:bCs/>
          <w:sz w:val="36"/>
          <w:szCs w:val="36"/>
        </w:rPr>
        <w:t>The e</w:t>
      </w:r>
      <w:r w:rsidRPr="009F73FD">
        <w:rPr>
          <w:b/>
          <w:bCs/>
          <w:sz w:val="36"/>
          <w:szCs w:val="36"/>
        </w:rPr>
        <w:t xml:space="preserve">xpectations </w:t>
      </w:r>
      <w:r w:rsidR="00CF2193" w:rsidRPr="009F73FD">
        <w:rPr>
          <w:b/>
          <w:bCs/>
          <w:sz w:val="36"/>
          <w:szCs w:val="36"/>
        </w:rPr>
        <w:t>of principals are remarkably</w:t>
      </w:r>
      <w:r w:rsidRPr="009F73FD">
        <w:rPr>
          <w:b/>
          <w:bCs/>
          <w:sz w:val="36"/>
          <w:szCs w:val="36"/>
        </w:rPr>
        <w:t xml:space="preserve"> high</w:t>
      </w:r>
      <w:r w:rsidR="00CF2193" w:rsidRPr="009F73FD">
        <w:rPr>
          <w:b/>
          <w:bCs/>
          <w:sz w:val="36"/>
          <w:szCs w:val="36"/>
        </w:rPr>
        <w:t>, with a diverse array of stakeholders to manage, the inevitable comparisons to previous principals and other schools, and most of all an expectation that the you are always ‘on’ day and night.</w:t>
      </w:r>
    </w:p>
    <w:p w14:paraId="272FF2AD" w14:textId="2F9BBDC1" w:rsidR="004474E8" w:rsidRPr="009F73FD" w:rsidRDefault="004474E8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- </w:t>
      </w:r>
      <w:r w:rsidR="00CF2193" w:rsidRPr="009F73FD">
        <w:rPr>
          <w:b/>
          <w:bCs/>
          <w:sz w:val="36"/>
          <w:szCs w:val="36"/>
        </w:rPr>
        <w:t>Being a private school principal in Queensland today has the added dimension of operating in a very challenging economic paradigm with government funding constantly under threat, and the affordability of fees at the front of everyone’s mind.</w:t>
      </w:r>
    </w:p>
    <w:p w14:paraId="63617599" w14:textId="71A77534" w:rsidR="004474E8" w:rsidRPr="009F73FD" w:rsidRDefault="004474E8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- It seems current day principals must possess </w:t>
      </w:r>
      <w:r w:rsidR="00CF2193" w:rsidRPr="009F73FD">
        <w:rPr>
          <w:b/>
          <w:bCs/>
          <w:sz w:val="36"/>
          <w:szCs w:val="36"/>
        </w:rPr>
        <w:t xml:space="preserve">both </w:t>
      </w:r>
      <w:r w:rsidRPr="009F73FD">
        <w:rPr>
          <w:b/>
          <w:bCs/>
          <w:sz w:val="36"/>
          <w:szCs w:val="36"/>
        </w:rPr>
        <w:t>pedagogical</w:t>
      </w:r>
      <w:r w:rsidR="004827DA" w:rsidRPr="009F73FD">
        <w:rPr>
          <w:b/>
          <w:bCs/>
          <w:sz w:val="36"/>
          <w:szCs w:val="36"/>
        </w:rPr>
        <w:t xml:space="preserve"> and </w:t>
      </w:r>
      <w:r w:rsidRPr="009F73FD">
        <w:rPr>
          <w:b/>
          <w:bCs/>
          <w:sz w:val="36"/>
          <w:szCs w:val="36"/>
        </w:rPr>
        <w:t>business expertise in equal measure.</w:t>
      </w:r>
    </w:p>
    <w:p w14:paraId="36203D31" w14:textId="368E6DB9" w:rsidR="004474E8" w:rsidRPr="009F73FD" w:rsidRDefault="004474E8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- In a single day the range of issues they deal </w:t>
      </w:r>
      <w:r w:rsidR="00625E79" w:rsidRPr="009F73FD">
        <w:rPr>
          <w:b/>
          <w:bCs/>
          <w:sz w:val="36"/>
          <w:szCs w:val="36"/>
        </w:rPr>
        <w:t>with</w:t>
      </w:r>
      <w:r w:rsidR="004827DA" w:rsidRPr="009F73FD">
        <w:rPr>
          <w:b/>
          <w:bCs/>
          <w:sz w:val="36"/>
          <w:szCs w:val="36"/>
        </w:rPr>
        <w:t>,</w:t>
      </w:r>
      <w:r w:rsidR="00625E79" w:rsidRPr="009F73FD">
        <w:rPr>
          <w:b/>
          <w:bCs/>
          <w:sz w:val="36"/>
          <w:szCs w:val="36"/>
        </w:rPr>
        <w:t xml:space="preserve"> </w:t>
      </w:r>
      <w:r w:rsidRPr="009F73FD">
        <w:rPr>
          <w:b/>
          <w:bCs/>
          <w:sz w:val="36"/>
          <w:szCs w:val="36"/>
        </w:rPr>
        <w:t>span almost every professional skill set, field of knowledge and human emotion.</w:t>
      </w:r>
      <w:r w:rsidR="00625E79" w:rsidRPr="009F73FD">
        <w:rPr>
          <w:b/>
          <w:bCs/>
          <w:sz w:val="36"/>
          <w:szCs w:val="36"/>
        </w:rPr>
        <w:t xml:space="preserve">  Routinely their attention must shift from the </w:t>
      </w:r>
      <w:r w:rsidR="004827DA" w:rsidRPr="009F73FD">
        <w:rPr>
          <w:b/>
          <w:bCs/>
          <w:sz w:val="36"/>
          <w:szCs w:val="36"/>
        </w:rPr>
        <w:t>intimate</w:t>
      </w:r>
      <w:r w:rsidR="00625E79" w:rsidRPr="009F73FD">
        <w:rPr>
          <w:b/>
          <w:bCs/>
          <w:sz w:val="36"/>
          <w:szCs w:val="36"/>
        </w:rPr>
        <w:t xml:space="preserve"> detail</w:t>
      </w:r>
      <w:r w:rsidR="004827DA" w:rsidRPr="009F73FD">
        <w:rPr>
          <w:b/>
          <w:bCs/>
          <w:sz w:val="36"/>
          <w:szCs w:val="36"/>
        </w:rPr>
        <w:t>s</w:t>
      </w:r>
      <w:r w:rsidR="00625E79" w:rsidRPr="009F73FD">
        <w:rPr>
          <w:b/>
          <w:bCs/>
          <w:sz w:val="36"/>
          <w:szCs w:val="36"/>
        </w:rPr>
        <w:t xml:space="preserve"> of an individual student </w:t>
      </w:r>
      <w:r w:rsidR="004827DA" w:rsidRPr="009F73FD">
        <w:rPr>
          <w:b/>
          <w:bCs/>
          <w:sz w:val="36"/>
          <w:szCs w:val="36"/>
        </w:rPr>
        <w:t>matter</w:t>
      </w:r>
      <w:r w:rsidR="00CF2193" w:rsidRPr="009F73FD">
        <w:rPr>
          <w:b/>
          <w:bCs/>
          <w:sz w:val="36"/>
          <w:szCs w:val="36"/>
        </w:rPr>
        <w:t>,</w:t>
      </w:r>
      <w:r w:rsidR="00625E79" w:rsidRPr="009F73FD">
        <w:rPr>
          <w:b/>
          <w:bCs/>
          <w:sz w:val="36"/>
          <w:szCs w:val="36"/>
        </w:rPr>
        <w:t xml:space="preserve"> to </w:t>
      </w:r>
      <w:r w:rsidR="004827DA" w:rsidRPr="009F73FD">
        <w:rPr>
          <w:b/>
          <w:bCs/>
          <w:sz w:val="36"/>
          <w:szCs w:val="36"/>
        </w:rPr>
        <w:t>financial spreadsheets, to big-picture advocacy and strategic vision</w:t>
      </w:r>
      <w:r w:rsidR="00625E79" w:rsidRPr="009F73FD">
        <w:rPr>
          <w:b/>
          <w:bCs/>
          <w:sz w:val="36"/>
          <w:szCs w:val="36"/>
        </w:rPr>
        <w:t xml:space="preserve"> in </w:t>
      </w:r>
      <w:r w:rsidR="00CF2193" w:rsidRPr="009F73FD">
        <w:rPr>
          <w:b/>
          <w:bCs/>
          <w:sz w:val="36"/>
          <w:szCs w:val="36"/>
        </w:rPr>
        <w:t xml:space="preserve">the matter of </w:t>
      </w:r>
      <w:r w:rsidR="00625E79" w:rsidRPr="009F73FD">
        <w:rPr>
          <w:b/>
          <w:bCs/>
          <w:sz w:val="36"/>
          <w:szCs w:val="36"/>
        </w:rPr>
        <w:t>a heartbeat.</w:t>
      </w:r>
    </w:p>
    <w:p w14:paraId="5537377E" w14:textId="01EE045A" w:rsidR="00625E79" w:rsidRPr="009F73FD" w:rsidRDefault="004474E8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- They manage large, complicated businesses</w:t>
      </w:r>
      <w:r w:rsidR="00625E79" w:rsidRPr="009F73FD">
        <w:rPr>
          <w:b/>
          <w:bCs/>
          <w:sz w:val="36"/>
          <w:szCs w:val="36"/>
        </w:rPr>
        <w:t>, and in doing so</w:t>
      </w:r>
      <w:r w:rsidRPr="009F73FD">
        <w:rPr>
          <w:b/>
          <w:bCs/>
          <w:sz w:val="36"/>
          <w:szCs w:val="36"/>
        </w:rPr>
        <w:t xml:space="preserve"> need to be a CEO, </w:t>
      </w:r>
      <w:r w:rsidR="00625E79" w:rsidRPr="009F73FD">
        <w:rPr>
          <w:b/>
          <w:bCs/>
          <w:sz w:val="36"/>
          <w:szCs w:val="36"/>
        </w:rPr>
        <w:t>at the same time</w:t>
      </w:r>
      <w:r w:rsidRPr="009F73FD">
        <w:rPr>
          <w:b/>
          <w:bCs/>
          <w:sz w:val="36"/>
          <w:szCs w:val="36"/>
        </w:rPr>
        <w:t xml:space="preserve"> </w:t>
      </w:r>
      <w:r w:rsidR="00625E79" w:rsidRPr="009F73FD">
        <w:rPr>
          <w:b/>
          <w:bCs/>
          <w:sz w:val="36"/>
          <w:szCs w:val="36"/>
        </w:rPr>
        <w:t xml:space="preserve">they </w:t>
      </w:r>
      <w:r w:rsidRPr="009F73FD">
        <w:rPr>
          <w:b/>
          <w:bCs/>
          <w:sz w:val="36"/>
          <w:szCs w:val="36"/>
        </w:rPr>
        <w:t>are the head of the academic program</w:t>
      </w:r>
      <w:r w:rsidR="00625E79" w:rsidRPr="009F73FD">
        <w:rPr>
          <w:b/>
          <w:bCs/>
          <w:sz w:val="36"/>
          <w:szCs w:val="36"/>
        </w:rPr>
        <w:t xml:space="preserve">, they are a manager of sometimes hundreds of staff, their nights and weekends are defined by school activities, board meetings, and co-curricular events.  </w:t>
      </w:r>
    </w:p>
    <w:p w14:paraId="02187719" w14:textId="34DFC1CC" w:rsidR="004474E8" w:rsidRPr="009F73FD" w:rsidRDefault="00625E79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- They set the </w:t>
      </w:r>
      <w:r w:rsidR="002B6D33" w:rsidRPr="009F73FD">
        <w:rPr>
          <w:b/>
          <w:bCs/>
          <w:sz w:val="36"/>
          <w:szCs w:val="36"/>
        </w:rPr>
        <w:t>tone</w:t>
      </w:r>
      <w:r w:rsidRPr="009F73FD">
        <w:rPr>
          <w:b/>
          <w:bCs/>
          <w:sz w:val="36"/>
          <w:szCs w:val="36"/>
        </w:rPr>
        <w:t xml:space="preserve"> and yes … every moment of every day, they are all-consumed by their school …. They are </w:t>
      </w:r>
      <w:r w:rsidR="004827DA" w:rsidRPr="009F73FD">
        <w:rPr>
          <w:b/>
          <w:bCs/>
          <w:sz w:val="36"/>
          <w:szCs w:val="36"/>
        </w:rPr>
        <w:t>‘</w:t>
      </w:r>
      <w:r w:rsidRPr="009F73FD">
        <w:rPr>
          <w:b/>
          <w:bCs/>
          <w:sz w:val="36"/>
          <w:szCs w:val="36"/>
        </w:rPr>
        <w:t>the</w:t>
      </w:r>
      <w:r w:rsidR="004827DA" w:rsidRPr="009F73FD">
        <w:rPr>
          <w:b/>
          <w:bCs/>
          <w:sz w:val="36"/>
          <w:szCs w:val="36"/>
        </w:rPr>
        <w:t>’</w:t>
      </w:r>
      <w:r w:rsidRPr="009F73FD">
        <w:rPr>
          <w:b/>
          <w:bCs/>
          <w:sz w:val="36"/>
          <w:szCs w:val="36"/>
        </w:rPr>
        <w:t xml:space="preserve"> person everyone looks to …. They are the leader of our community.</w:t>
      </w:r>
    </w:p>
    <w:p w14:paraId="19A0D702" w14:textId="4697CBB2" w:rsidR="00586370" w:rsidRPr="009F73FD" w:rsidRDefault="00445B0A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-</w:t>
      </w:r>
      <w:r w:rsidR="00D92D1B" w:rsidRPr="009F73FD">
        <w:rPr>
          <w:b/>
          <w:bCs/>
          <w:sz w:val="36"/>
          <w:szCs w:val="36"/>
        </w:rPr>
        <w:t xml:space="preserve"> Well, ladies and gentlemen,</w:t>
      </w:r>
      <w:r w:rsidRPr="009F73FD">
        <w:rPr>
          <w:b/>
          <w:bCs/>
          <w:sz w:val="36"/>
          <w:szCs w:val="36"/>
        </w:rPr>
        <w:t xml:space="preserve"> Flo Kearney wrote the book on being a 21</w:t>
      </w:r>
      <w:r w:rsidRPr="009F73FD">
        <w:rPr>
          <w:b/>
          <w:bCs/>
          <w:sz w:val="36"/>
          <w:szCs w:val="36"/>
          <w:vertAlign w:val="superscript"/>
        </w:rPr>
        <w:t>st</w:t>
      </w:r>
      <w:r w:rsidRPr="009F73FD">
        <w:rPr>
          <w:b/>
          <w:bCs/>
          <w:sz w:val="36"/>
          <w:szCs w:val="36"/>
        </w:rPr>
        <w:t xml:space="preserve"> Century principal.  </w:t>
      </w:r>
    </w:p>
    <w:p w14:paraId="5DA0A789" w14:textId="273B4440" w:rsidR="00445B0A" w:rsidRPr="009F73FD" w:rsidRDefault="00586370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- </w:t>
      </w:r>
      <w:r w:rsidR="00445B0A" w:rsidRPr="009F73FD">
        <w:rPr>
          <w:b/>
          <w:bCs/>
          <w:sz w:val="36"/>
          <w:szCs w:val="36"/>
        </w:rPr>
        <w:t>She was our leader for seven incredible years.</w:t>
      </w:r>
    </w:p>
    <w:p w14:paraId="59E9C1B1" w14:textId="77B898DC" w:rsidR="00445B0A" w:rsidRPr="009F73FD" w:rsidRDefault="00445B0A" w:rsidP="00445B0A">
      <w:pPr>
        <w:pBdr>
          <w:bottom w:val="single" w:sz="4" w:space="1" w:color="auto"/>
        </w:pBdr>
        <w:rPr>
          <w:b/>
          <w:bCs/>
          <w:sz w:val="36"/>
          <w:szCs w:val="36"/>
        </w:rPr>
      </w:pPr>
    </w:p>
    <w:p w14:paraId="29EB463B" w14:textId="42AFA817" w:rsidR="004474E8" w:rsidRPr="009F73FD" w:rsidRDefault="00445B0A" w:rsidP="00080F7E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The years between 2011 and 2017 were some of the most productive in this school’s history.</w:t>
      </w:r>
    </w:p>
    <w:p w14:paraId="3C3AB1FA" w14:textId="3D00B597" w:rsidR="004474E8" w:rsidRPr="009F73FD" w:rsidRDefault="00445B0A" w:rsidP="004474E8">
      <w:pPr>
        <w:pStyle w:val="ListParagraph"/>
        <w:numPr>
          <w:ilvl w:val="0"/>
          <w:numId w:val="1"/>
        </w:numPr>
        <w:rPr>
          <w:color w:val="44546A"/>
          <w:sz w:val="36"/>
          <w:szCs w:val="36"/>
        </w:rPr>
      </w:pPr>
      <w:r w:rsidRPr="009F73FD">
        <w:rPr>
          <w:color w:val="44546A"/>
          <w:sz w:val="36"/>
          <w:szCs w:val="36"/>
        </w:rPr>
        <w:t>E</w:t>
      </w:r>
      <w:r w:rsidR="004474E8" w:rsidRPr="009F73FD">
        <w:rPr>
          <w:color w:val="44546A"/>
          <w:sz w:val="36"/>
          <w:szCs w:val="36"/>
        </w:rPr>
        <w:t xml:space="preserve">nrolments </w:t>
      </w:r>
      <w:r w:rsidRPr="009F73FD">
        <w:rPr>
          <w:color w:val="44546A"/>
          <w:sz w:val="36"/>
          <w:szCs w:val="36"/>
        </w:rPr>
        <w:t>increased by a remarkable</w:t>
      </w:r>
      <w:r w:rsidR="004474E8" w:rsidRPr="009F73FD">
        <w:rPr>
          <w:color w:val="44546A"/>
          <w:sz w:val="36"/>
          <w:szCs w:val="36"/>
        </w:rPr>
        <w:t xml:space="preserve"> 245 students </w:t>
      </w:r>
    </w:p>
    <w:p w14:paraId="6BC25CD5" w14:textId="7B76126F" w:rsidR="002A750D" w:rsidRPr="009F73FD" w:rsidRDefault="002A750D" w:rsidP="00C53364">
      <w:pPr>
        <w:pStyle w:val="ListParagraph"/>
        <w:numPr>
          <w:ilvl w:val="0"/>
          <w:numId w:val="1"/>
        </w:numPr>
        <w:rPr>
          <w:color w:val="44546A"/>
          <w:sz w:val="36"/>
          <w:szCs w:val="36"/>
        </w:rPr>
      </w:pPr>
      <w:r w:rsidRPr="009F73FD">
        <w:rPr>
          <w:color w:val="44546A"/>
          <w:sz w:val="36"/>
          <w:szCs w:val="36"/>
        </w:rPr>
        <w:t xml:space="preserve">Whole new business </w:t>
      </w:r>
      <w:r w:rsidR="00D92D1B" w:rsidRPr="009F73FD">
        <w:rPr>
          <w:color w:val="44546A"/>
          <w:sz w:val="36"/>
          <w:szCs w:val="36"/>
        </w:rPr>
        <w:t xml:space="preserve">was created </w:t>
      </w:r>
      <w:r w:rsidRPr="009F73FD">
        <w:rPr>
          <w:color w:val="44546A"/>
          <w:sz w:val="36"/>
          <w:szCs w:val="36"/>
        </w:rPr>
        <w:t>…</w:t>
      </w:r>
      <w:r w:rsidR="00D92D1B" w:rsidRPr="009F73FD">
        <w:rPr>
          <w:color w:val="44546A"/>
          <w:sz w:val="36"/>
          <w:szCs w:val="36"/>
        </w:rPr>
        <w:t xml:space="preserve"> being the</w:t>
      </w:r>
      <w:r w:rsidRPr="009F73FD">
        <w:rPr>
          <w:color w:val="44546A"/>
          <w:sz w:val="36"/>
          <w:szCs w:val="36"/>
        </w:rPr>
        <w:t xml:space="preserve"> 88 student </w:t>
      </w:r>
      <w:r w:rsidR="004474E8" w:rsidRPr="009F73FD">
        <w:rPr>
          <w:color w:val="44546A"/>
          <w:sz w:val="36"/>
          <w:szCs w:val="36"/>
        </w:rPr>
        <w:t xml:space="preserve">Pre-Prep </w:t>
      </w:r>
      <w:r w:rsidRPr="009F73FD">
        <w:rPr>
          <w:color w:val="44546A"/>
          <w:sz w:val="36"/>
          <w:szCs w:val="36"/>
        </w:rPr>
        <w:t>program</w:t>
      </w:r>
      <w:r w:rsidR="00D92D1B" w:rsidRPr="009F73FD">
        <w:rPr>
          <w:color w:val="44546A"/>
          <w:sz w:val="36"/>
          <w:szCs w:val="36"/>
        </w:rPr>
        <w:t>, which was off</w:t>
      </w:r>
      <w:r w:rsidRPr="009F73FD">
        <w:rPr>
          <w:color w:val="44546A"/>
          <w:sz w:val="36"/>
          <w:szCs w:val="36"/>
        </w:rPr>
        <w:t>ered for the first time in 2014</w:t>
      </w:r>
    </w:p>
    <w:p w14:paraId="22FDC356" w14:textId="2F59223F" w:rsidR="004474E8" w:rsidRPr="009F73FD" w:rsidRDefault="00D92D1B" w:rsidP="00C53364">
      <w:pPr>
        <w:pStyle w:val="ListParagraph"/>
        <w:numPr>
          <w:ilvl w:val="0"/>
          <w:numId w:val="1"/>
        </w:numPr>
        <w:rPr>
          <w:color w:val="44546A"/>
          <w:sz w:val="36"/>
          <w:szCs w:val="36"/>
        </w:rPr>
      </w:pPr>
      <w:r w:rsidRPr="009F73FD">
        <w:rPr>
          <w:color w:val="44546A"/>
          <w:sz w:val="36"/>
          <w:szCs w:val="36"/>
        </w:rPr>
        <w:t>She o</w:t>
      </w:r>
      <w:r w:rsidR="004474E8" w:rsidRPr="009F73FD">
        <w:rPr>
          <w:color w:val="44546A"/>
          <w:sz w:val="36"/>
          <w:szCs w:val="36"/>
        </w:rPr>
        <w:t>pen</w:t>
      </w:r>
      <w:r w:rsidRPr="009F73FD">
        <w:rPr>
          <w:color w:val="44546A"/>
          <w:sz w:val="36"/>
          <w:szCs w:val="36"/>
        </w:rPr>
        <w:t>ed this</w:t>
      </w:r>
      <w:r w:rsidR="004474E8" w:rsidRPr="009F73FD">
        <w:rPr>
          <w:color w:val="44546A"/>
          <w:sz w:val="36"/>
          <w:szCs w:val="36"/>
        </w:rPr>
        <w:t xml:space="preserve"> Foundation Building in 2015 </w:t>
      </w:r>
      <w:r w:rsidRPr="009F73FD">
        <w:rPr>
          <w:color w:val="44546A"/>
          <w:sz w:val="36"/>
          <w:szCs w:val="36"/>
        </w:rPr>
        <w:t>–</w:t>
      </w:r>
      <w:r w:rsidR="004474E8" w:rsidRPr="009F73FD">
        <w:rPr>
          <w:color w:val="44546A"/>
          <w:sz w:val="36"/>
          <w:szCs w:val="36"/>
        </w:rPr>
        <w:t xml:space="preserve"> </w:t>
      </w:r>
      <w:r w:rsidRPr="009F73FD">
        <w:rPr>
          <w:color w:val="44546A"/>
          <w:sz w:val="36"/>
          <w:szCs w:val="36"/>
        </w:rPr>
        <w:t>which includes</w:t>
      </w:r>
      <w:r w:rsidR="004474E8" w:rsidRPr="009F73FD">
        <w:rPr>
          <w:color w:val="44546A"/>
          <w:sz w:val="36"/>
          <w:szCs w:val="36"/>
        </w:rPr>
        <w:t xml:space="preserve"> the Early Learning Centre, </w:t>
      </w:r>
      <w:r w:rsidRPr="009F73FD">
        <w:rPr>
          <w:color w:val="44546A"/>
          <w:sz w:val="36"/>
          <w:szCs w:val="36"/>
        </w:rPr>
        <w:t xml:space="preserve">this </w:t>
      </w:r>
      <w:r w:rsidR="004474E8" w:rsidRPr="009F73FD">
        <w:rPr>
          <w:color w:val="44546A"/>
          <w:sz w:val="36"/>
          <w:szCs w:val="36"/>
        </w:rPr>
        <w:t>Honour Room and sports courts</w:t>
      </w:r>
      <w:r w:rsidRPr="009F73FD">
        <w:rPr>
          <w:color w:val="44546A"/>
          <w:sz w:val="36"/>
          <w:szCs w:val="36"/>
        </w:rPr>
        <w:t xml:space="preserve"> above</w:t>
      </w:r>
      <w:r w:rsidR="004474E8" w:rsidRPr="009F73FD">
        <w:rPr>
          <w:color w:val="44546A"/>
          <w:sz w:val="36"/>
          <w:szCs w:val="36"/>
        </w:rPr>
        <w:t>.</w:t>
      </w:r>
    </w:p>
    <w:p w14:paraId="7C3B707D" w14:textId="367D1042" w:rsidR="004474E8" w:rsidRPr="009F73FD" w:rsidRDefault="00D92D1B" w:rsidP="004474E8">
      <w:pPr>
        <w:pStyle w:val="ListParagraph"/>
        <w:numPr>
          <w:ilvl w:val="0"/>
          <w:numId w:val="1"/>
        </w:numPr>
        <w:rPr>
          <w:color w:val="44546A"/>
          <w:sz w:val="36"/>
          <w:szCs w:val="36"/>
        </w:rPr>
      </w:pPr>
      <w:r w:rsidRPr="009F73FD">
        <w:rPr>
          <w:color w:val="44546A"/>
          <w:sz w:val="36"/>
          <w:szCs w:val="36"/>
        </w:rPr>
        <w:t>Just two years later, with the generous support of people in this room tonight, Flo opened</w:t>
      </w:r>
      <w:r w:rsidR="004474E8" w:rsidRPr="009F73FD">
        <w:rPr>
          <w:color w:val="44546A"/>
          <w:sz w:val="36"/>
          <w:szCs w:val="36"/>
        </w:rPr>
        <w:t xml:space="preserve"> the Bauer Building in 2017 - including </w:t>
      </w:r>
      <w:r w:rsidRPr="009F73FD">
        <w:rPr>
          <w:color w:val="44546A"/>
          <w:sz w:val="36"/>
          <w:szCs w:val="36"/>
        </w:rPr>
        <w:t xml:space="preserve">the </w:t>
      </w:r>
      <w:r w:rsidR="002A750D" w:rsidRPr="009F73FD">
        <w:rPr>
          <w:color w:val="44546A"/>
          <w:sz w:val="36"/>
          <w:szCs w:val="36"/>
        </w:rPr>
        <w:t>state-of-the-art</w:t>
      </w:r>
      <w:r w:rsidR="004474E8" w:rsidRPr="009F73FD">
        <w:rPr>
          <w:color w:val="44546A"/>
          <w:sz w:val="36"/>
          <w:szCs w:val="36"/>
        </w:rPr>
        <w:t xml:space="preserve"> Boarding House and Junior School classrooms.</w:t>
      </w:r>
      <w:r w:rsidRPr="009F73FD">
        <w:rPr>
          <w:color w:val="44546A"/>
          <w:sz w:val="36"/>
          <w:szCs w:val="36"/>
        </w:rPr>
        <w:t xml:space="preserve">  Assets that will provide Somerville with resiliency for generations to come.</w:t>
      </w:r>
    </w:p>
    <w:p w14:paraId="0F5758BC" w14:textId="73EFEE15" w:rsidR="004474E8" w:rsidRPr="009F73FD" w:rsidRDefault="00D92D1B" w:rsidP="004474E8">
      <w:pPr>
        <w:pStyle w:val="ListParagraph"/>
        <w:numPr>
          <w:ilvl w:val="0"/>
          <w:numId w:val="1"/>
        </w:numPr>
        <w:rPr>
          <w:color w:val="44546A"/>
          <w:sz w:val="36"/>
          <w:szCs w:val="36"/>
        </w:rPr>
      </w:pPr>
      <w:r w:rsidRPr="009F73FD">
        <w:rPr>
          <w:color w:val="44546A"/>
          <w:sz w:val="36"/>
          <w:szCs w:val="36"/>
        </w:rPr>
        <w:t>And of course, Flo gave us a glimpse into the future with the strategic a</w:t>
      </w:r>
      <w:r w:rsidR="004474E8" w:rsidRPr="009F73FD">
        <w:rPr>
          <w:color w:val="44546A"/>
          <w:sz w:val="36"/>
          <w:szCs w:val="36"/>
        </w:rPr>
        <w:t xml:space="preserve">cquisition of </w:t>
      </w:r>
      <w:r w:rsidRPr="009F73FD">
        <w:rPr>
          <w:color w:val="44546A"/>
          <w:sz w:val="36"/>
          <w:szCs w:val="36"/>
        </w:rPr>
        <w:t xml:space="preserve">the </w:t>
      </w:r>
      <w:r w:rsidR="004474E8" w:rsidRPr="009F73FD">
        <w:rPr>
          <w:color w:val="44546A"/>
          <w:sz w:val="36"/>
          <w:szCs w:val="36"/>
        </w:rPr>
        <w:t>Dunn Rd Sports facility</w:t>
      </w:r>
      <w:r w:rsidR="002A750D" w:rsidRPr="009F73FD">
        <w:rPr>
          <w:color w:val="44546A"/>
          <w:sz w:val="36"/>
          <w:szCs w:val="36"/>
        </w:rPr>
        <w:t xml:space="preserve"> – an opportunity </w:t>
      </w:r>
      <w:r w:rsidRPr="009F73FD">
        <w:rPr>
          <w:color w:val="44546A"/>
          <w:sz w:val="36"/>
          <w:szCs w:val="36"/>
        </w:rPr>
        <w:t>to essentially redefine the ‘holistic notion’ of girls’ education, by providing a proprietary venue for co-curricular activities.</w:t>
      </w:r>
    </w:p>
    <w:p w14:paraId="291CBDB7" w14:textId="77777777" w:rsidR="00BC1FED" w:rsidRPr="009F73FD" w:rsidRDefault="00BC1FED" w:rsidP="00BC1FED">
      <w:pPr>
        <w:rPr>
          <w:b/>
          <w:bCs/>
          <w:sz w:val="36"/>
          <w:szCs w:val="36"/>
        </w:rPr>
      </w:pPr>
    </w:p>
    <w:p w14:paraId="3B9EC27F" w14:textId="7B10EC9C" w:rsidR="00BC1FED" w:rsidRPr="009F73FD" w:rsidRDefault="00BC1FED" w:rsidP="00192271">
      <w:pPr>
        <w:rPr>
          <w:color w:val="44546A"/>
          <w:sz w:val="36"/>
          <w:szCs w:val="36"/>
        </w:rPr>
      </w:pPr>
      <w:r w:rsidRPr="009F73FD">
        <w:rPr>
          <w:b/>
          <w:bCs/>
          <w:sz w:val="36"/>
          <w:szCs w:val="36"/>
        </w:rPr>
        <w:t>Flo’s professional standards are legendary. Her team took strategic and operational planning to new levels, she invested in technology to bring Somerville into the 21</w:t>
      </w:r>
      <w:r w:rsidRPr="009F73FD">
        <w:rPr>
          <w:b/>
          <w:bCs/>
          <w:sz w:val="36"/>
          <w:szCs w:val="36"/>
          <w:vertAlign w:val="superscript"/>
        </w:rPr>
        <w:t>st</w:t>
      </w:r>
      <w:r w:rsidRPr="009F73FD">
        <w:rPr>
          <w:b/>
          <w:bCs/>
          <w:sz w:val="36"/>
          <w:szCs w:val="36"/>
        </w:rPr>
        <w:t xml:space="preserve"> century.  She put ‘Teaching and Learning’ front and centre by elevating this core organisational capability to the senior executive team. </w:t>
      </w:r>
    </w:p>
    <w:p w14:paraId="74602CFD" w14:textId="77777777" w:rsidR="00BC1FED" w:rsidRPr="009F73FD" w:rsidRDefault="00BC1FED" w:rsidP="002A750D">
      <w:pPr>
        <w:pBdr>
          <w:bottom w:val="single" w:sz="4" w:space="1" w:color="auto"/>
        </w:pBdr>
        <w:rPr>
          <w:color w:val="44546A"/>
          <w:sz w:val="36"/>
          <w:szCs w:val="36"/>
        </w:rPr>
      </w:pPr>
    </w:p>
    <w:p w14:paraId="0DE2A143" w14:textId="66BC4F1D" w:rsidR="00586370" w:rsidRPr="009F73FD" w:rsidRDefault="002A750D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Beneath the surface and beyond the impressive statistics, something far more </w:t>
      </w:r>
      <w:r w:rsidR="00F61E35" w:rsidRPr="009F73FD">
        <w:rPr>
          <w:b/>
          <w:bCs/>
          <w:sz w:val="36"/>
          <w:szCs w:val="36"/>
        </w:rPr>
        <w:t xml:space="preserve">significant </w:t>
      </w:r>
      <w:r w:rsidRPr="009F73FD">
        <w:rPr>
          <w:b/>
          <w:bCs/>
          <w:sz w:val="36"/>
          <w:szCs w:val="36"/>
        </w:rPr>
        <w:t xml:space="preserve">was </w:t>
      </w:r>
      <w:r w:rsidR="00F61E35" w:rsidRPr="009F73FD">
        <w:rPr>
          <w:b/>
          <w:bCs/>
          <w:sz w:val="36"/>
          <w:szCs w:val="36"/>
        </w:rPr>
        <w:t>happening whilst</w:t>
      </w:r>
      <w:r w:rsidRPr="009F73FD">
        <w:rPr>
          <w:b/>
          <w:bCs/>
          <w:sz w:val="36"/>
          <w:szCs w:val="36"/>
        </w:rPr>
        <w:t xml:space="preserve"> Flo</w:t>
      </w:r>
      <w:r w:rsidR="00F61E35" w:rsidRPr="009F73FD">
        <w:rPr>
          <w:b/>
          <w:bCs/>
          <w:sz w:val="36"/>
          <w:szCs w:val="36"/>
        </w:rPr>
        <w:t xml:space="preserve"> w</w:t>
      </w:r>
      <w:r w:rsidRPr="009F73FD">
        <w:rPr>
          <w:b/>
          <w:bCs/>
          <w:sz w:val="36"/>
          <w:szCs w:val="36"/>
        </w:rPr>
        <w:t xml:space="preserve">as </w:t>
      </w:r>
      <w:r w:rsidR="002B6D33" w:rsidRPr="009F73FD">
        <w:rPr>
          <w:b/>
          <w:bCs/>
          <w:sz w:val="36"/>
          <w:szCs w:val="36"/>
        </w:rPr>
        <w:t>principal</w:t>
      </w:r>
      <w:r w:rsidRPr="009F73FD">
        <w:rPr>
          <w:b/>
          <w:bCs/>
          <w:sz w:val="36"/>
          <w:szCs w:val="36"/>
        </w:rPr>
        <w:t xml:space="preserve"> of this school</w:t>
      </w:r>
      <w:r w:rsidR="00F61E35" w:rsidRPr="009F73FD">
        <w:rPr>
          <w:b/>
          <w:bCs/>
          <w:sz w:val="36"/>
          <w:szCs w:val="36"/>
        </w:rPr>
        <w:t xml:space="preserve"> … I’m talking about culture.  </w:t>
      </w:r>
    </w:p>
    <w:p w14:paraId="27B7C7B4" w14:textId="77777777" w:rsidR="00586370" w:rsidRPr="009F73FD" w:rsidRDefault="00F61E35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The best leaders tend to the people, and the people tend to the business, and Flo epitomised that mindset.  </w:t>
      </w:r>
    </w:p>
    <w:p w14:paraId="383DCD4C" w14:textId="77777777" w:rsidR="00586370" w:rsidRPr="009F73FD" w:rsidRDefault="00F61E35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“Team Somerville” was her rallying call, a term that evolved into the “One Somerville” we all live by today.  </w:t>
      </w:r>
    </w:p>
    <w:p w14:paraId="44E24D97" w14:textId="77777777" w:rsidR="00586370" w:rsidRPr="009F73FD" w:rsidRDefault="00F61E35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You see, Flo was a leader that surrounded herself with the best people.  Her leadership wasn’t about authority, it was about influence. </w:t>
      </w:r>
    </w:p>
    <w:p w14:paraId="258E885B" w14:textId="77777777" w:rsidR="00BC1FED" w:rsidRPr="009F73FD" w:rsidRDefault="00F61E35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She galvanised a team of professionals around a shared vision.  A vision rooted in a </w:t>
      </w:r>
      <w:r w:rsidR="00586370" w:rsidRPr="009F73FD">
        <w:rPr>
          <w:b/>
          <w:bCs/>
          <w:sz w:val="36"/>
          <w:szCs w:val="36"/>
        </w:rPr>
        <w:t xml:space="preserve">deep </w:t>
      </w:r>
      <w:r w:rsidRPr="009F73FD">
        <w:rPr>
          <w:b/>
          <w:bCs/>
          <w:sz w:val="36"/>
          <w:szCs w:val="36"/>
        </w:rPr>
        <w:t>respect for the past</w:t>
      </w:r>
      <w:r w:rsidR="00586370" w:rsidRPr="009F73FD">
        <w:rPr>
          <w:b/>
          <w:bCs/>
          <w:sz w:val="36"/>
          <w:szCs w:val="36"/>
        </w:rPr>
        <w:t>, and an astute appreciation of our future …. All the while, guided by the school’s motto of ‘Honour before Honours’.</w:t>
      </w:r>
      <w:r w:rsidR="00BC1FED" w:rsidRPr="009F73FD">
        <w:rPr>
          <w:b/>
          <w:bCs/>
          <w:sz w:val="36"/>
          <w:szCs w:val="36"/>
        </w:rPr>
        <w:t xml:space="preserve">  </w:t>
      </w:r>
    </w:p>
    <w:p w14:paraId="77FC52CB" w14:textId="77777777" w:rsidR="00192271" w:rsidRPr="009F73FD" w:rsidRDefault="00BC1FED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When Flo spoke of ‘team’ she didn’t just mean our Somerville staff.  Flo always understood that Somerville isn’t just about the people on campus now</w:t>
      </w:r>
      <w:r w:rsidR="00192271" w:rsidRPr="009F73FD">
        <w:rPr>
          <w:b/>
          <w:bCs/>
          <w:sz w:val="36"/>
          <w:szCs w:val="36"/>
        </w:rPr>
        <w:t>.</w:t>
      </w:r>
    </w:p>
    <w:p w14:paraId="2E9634C7" w14:textId="3E6FE17E" w:rsidR="00192271" w:rsidRPr="009F73FD" w:rsidRDefault="00192271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I</w:t>
      </w:r>
      <w:r w:rsidR="00BC1FED" w:rsidRPr="009F73FD">
        <w:rPr>
          <w:b/>
          <w:bCs/>
          <w:sz w:val="36"/>
          <w:szCs w:val="36"/>
        </w:rPr>
        <w:t>t</w:t>
      </w:r>
      <w:r w:rsidRPr="009F73FD">
        <w:rPr>
          <w:b/>
          <w:bCs/>
          <w:sz w:val="36"/>
          <w:szCs w:val="36"/>
        </w:rPr>
        <w:t>’</w:t>
      </w:r>
      <w:r w:rsidR="00BC1FED" w:rsidRPr="009F73FD">
        <w:rPr>
          <w:b/>
          <w:bCs/>
          <w:sz w:val="36"/>
          <w:szCs w:val="36"/>
        </w:rPr>
        <w:t xml:space="preserve">s an institution that holds an important place in the hearts and minds of </w:t>
      </w:r>
      <w:proofErr w:type="spellStart"/>
      <w:r w:rsidR="00BC1FED" w:rsidRPr="009F73FD">
        <w:rPr>
          <w:b/>
          <w:bCs/>
          <w:sz w:val="36"/>
          <w:szCs w:val="36"/>
        </w:rPr>
        <w:t>ten</w:t>
      </w:r>
      <w:proofErr w:type="spellEnd"/>
      <w:r w:rsidR="00BC1FED" w:rsidRPr="009F73FD">
        <w:rPr>
          <w:b/>
          <w:bCs/>
          <w:sz w:val="36"/>
          <w:szCs w:val="36"/>
        </w:rPr>
        <w:t xml:space="preserve"> of thousands of people – former students, former parents, and former staff.  </w:t>
      </w:r>
    </w:p>
    <w:p w14:paraId="2B92F0EF" w14:textId="5803DCF1" w:rsidR="00586370" w:rsidRPr="009F73FD" w:rsidRDefault="00BC1FED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And as leader of that expansive community, she succeeded in bringing people on the journey, as evidenced in the strong Foundation, OGA and P&amp;F engagement </w:t>
      </w:r>
      <w:r w:rsidR="00192271" w:rsidRPr="009F73FD">
        <w:rPr>
          <w:b/>
          <w:bCs/>
          <w:sz w:val="36"/>
          <w:szCs w:val="36"/>
        </w:rPr>
        <w:t>with the projects she championed</w:t>
      </w:r>
      <w:r w:rsidRPr="009F73FD">
        <w:rPr>
          <w:b/>
          <w:bCs/>
          <w:sz w:val="36"/>
          <w:szCs w:val="36"/>
        </w:rPr>
        <w:t>.  I think to fair to say, without that broader support many of Flo’s achievements wouldn’t have been realised.</w:t>
      </w:r>
      <w:r w:rsidR="00192271" w:rsidRPr="009F73FD">
        <w:rPr>
          <w:b/>
          <w:bCs/>
          <w:sz w:val="36"/>
          <w:szCs w:val="36"/>
        </w:rPr>
        <w:t xml:space="preserve">  Now … it’s up to us, to preserve that legacy of working together.</w:t>
      </w:r>
    </w:p>
    <w:p w14:paraId="273FE20B" w14:textId="77777777" w:rsidR="00192271" w:rsidRPr="009F73FD" w:rsidRDefault="00192271" w:rsidP="00192271">
      <w:pPr>
        <w:pBdr>
          <w:bottom w:val="single" w:sz="4" w:space="1" w:color="auto"/>
        </w:pBdr>
        <w:rPr>
          <w:b/>
          <w:bCs/>
          <w:sz w:val="36"/>
          <w:szCs w:val="36"/>
        </w:rPr>
      </w:pPr>
    </w:p>
    <w:p w14:paraId="21352B8E" w14:textId="79A5BA2B" w:rsidR="002B6D33" w:rsidRPr="009F73FD" w:rsidRDefault="002B6D33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 xml:space="preserve">Externally, Flo was our face, our </w:t>
      </w:r>
      <w:r w:rsidR="00192271" w:rsidRPr="009F73FD">
        <w:rPr>
          <w:b/>
          <w:bCs/>
          <w:sz w:val="36"/>
          <w:szCs w:val="36"/>
        </w:rPr>
        <w:t>‘</w:t>
      </w:r>
      <w:r w:rsidRPr="009F73FD">
        <w:rPr>
          <w:b/>
          <w:bCs/>
          <w:sz w:val="36"/>
          <w:szCs w:val="36"/>
        </w:rPr>
        <w:t>district diplomat</w:t>
      </w:r>
      <w:r w:rsidR="00192271" w:rsidRPr="009F73FD">
        <w:rPr>
          <w:b/>
          <w:bCs/>
          <w:sz w:val="36"/>
          <w:szCs w:val="36"/>
        </w:rPr>
        <w:t>’</w:t>
      </w:r>
      <w:r w:rsidRPr="009F73FD">
        <w:rPr>
          <w:b/>
          <w:bCs/>
          <w:sz w:val="36"/>
          <w:szCs w:val="36"/>
        </w:rPr>
        <w:t>, positioning Somerville advantageously as the neighbourhood around us rapidly developed.</w:t>
      </w:r>
      <w:r w:rsidR="00192271" w:rsidRPr="009F73FD">
        <w:rPr>
          <w:b/>
          <w:bCs/>
          <w:sz w:val="36"/>
          <w:szCs w:val="36"/>
        </w:rPr>
        <w:t xml:space="preserve">  During </w:t>
      </w:r>
      <w:r w:rsidR="009F6449" w:rsidRPr="009F73FD">
        <w:rPr>
          <w:b/>
          <w:bCs/>
          <w:sz w:val="36"/>
          <w:szCs w:val="36"/>
        </w:rPr>
        <w:t xml:space="preserve">her time, Queensland made its largest-ever investment in Children’s healthcare just across road, Flo’s </w:t>
      </w:r>
      <w:r w:rsidR="00301E86" w:rsidRPr="009F73FD">
        <w:rPr>
          <w:b/>
          <w:bCs/>
          <w:sz w:val="36"/>
          <w:szCs w:val="36"/>
        </w:rPr>
        <w:t>inventive</w:t>
      </w:r>
      <w:r w:rsidR="009F6449" w:rsidRPr="009F73FD">
        <w:rPr>
          <w:b/>
          <w:bCs/>
          <w:sz w:val="36"/>
          <w:szCs w:val="36"/>
        </w:rPr>
        <w:t xml:space="preserve"> response was to create ‘Under the Clock’ café. </w:t>
      </w:r>
      <w:r w:rsidR="00AF3678" w:rsidRPr="009F73FD">
        <w:rPr>
          <w:b/>
          <w:bCs/>
          <w:sz w:val="36"/>
          <w:szCs w:val="36"/>
        </w:rPr>
        <w:t xml:space="preserve"> The success of</w:t>
      </w:r>
      <w:r w:rsidR="009F6449" w:rsidRPr="009F73FD">
        <w:rPr>
          <w:b/>
          <w:bCs/>
          <w:sz w:val="36"/>
          <w:szCs w:val="36"/>
        </w:rPr>
        <w:t xml:space="preserve"> Southbank Parklands</w:t>
      </w:r>
      <w:r w:rsidR="00AF3678" w:rsidRPr="009F73FD">
        <w:rPr>
          <w:b/>
          <w:bCs/>
          <w:sz w:val="36"/>
          <w:szCs w:val="36"/>
        </w:rPr>
        <w:t xml:space="preserve"> as </w:t>
      </w:r>
      <w:r w:rsidR="009F6449" w:rsidRPr="009F73FD">
        <w:rPr>
          <w:b/>
          <w:bCs/>
          <w:sz w:val="36"/>
          <w:szCs w:val="36"/>
        </w:rPr>
        <w:t xml:space="preserve">Brisbane’s </w:t>
      </w:r>
      <w:r w:rsidR="00AF3678" w:rsidRPr="009F73FD">
        <w:rPr>
          <w:b/>
          <w:bCs/>
          <w:sz w:val="36"/>
          <w:szCs w:val="36"/>
        </w:rPr>
        <w:t>premier</w:t>
      </w:r>
      <w:r w:rsidR="009F6449" w:rsidRPr="009F73FD">
        <w:rPr>
          <w:b/>
          <w:bCs/>
          <w:sz w:val="36"/>
          <w:szCs w:val="36"/>
        </w:rPr>
        <w:t xml:space="preserve"> tourist destination</w:t>
      </w:r>
      <w:r w:rsidR="00301E86" w:rsidRPr="009F73FD">
        <w:rPr>
          <w:b/>
          <w:bCs/>
          <w:sz w:val="36"/>
          <w:szCs w:val="36"/>
        </w:rPr>
        <w:t xml:space="preserve"> </w:t>
      </w:r>
      <w:r w:rsidR="00AF3678" w:rsidRPr="009F73FD">
        <w:rPr>
          <w:b/>
          <w:bCs/>
          <w:sz w:val="36"/>
          <w:szCs w:val="36"/>
        </w:rPr>
        <w:t xml:space="preserve">with its award-winning Grand Arbour became the inspiration for </w:t>
      </w:r>
      <w:r w:rsidR="009F6449" w:rsidRPr="009F73FD">
        <w:rPr>
          <w:b/>
          <w:bCs/>
          <w:sz w:val="36"/>
          <w:szCs w:val="36"/>
        </w:rPr>
        <w:t xml:space="preserve">Flo and the team </w:t>
      </w:r>
      <w:r w:rsidR="00AF3678" w:rsidRPr="009F73FD">
        <w:rPr>
          <w:b/>
          <w:bCs/>
          <w:sz w:val="36"/>
          <w:szCs w:val="36"/>
        </w:rPr>
        <w:t xml:space="preserve">to </w:t>
      </w:r>
      <w:r w:rsidR="009F6449" w:rsidRPr="009F73FD">
        <w:rPr>
          <w:b/>
          <w:bCs/>
          <w:sz w:val="36"/>
          <w:szCs w:val="36"/>
        </w:rPr>
        <w:t xml:space="preserve">deliver the </w:t>
      </w:r>
      <w:r w:rsidR="00AF3678" w:rsidRPr="009F73FD">
        <w:rPr>
          <w:b/>
          <w:bCs/>
          <w:sz w:val="36"/>
          <w:szCs w:val="36"/>
        </w:rPr>
        <w:t xml:space="preserve">landscaping </w:t>
      </w:r>
      <w:r w:rsidR="009F6449" w:rsidRPr="009F73FD">
        <w:rPr>
          <w:b/>
          <w:bCs/>
          <w:sz w:val="36"/>
          <w:szCs w:val="36"/>
        </w:rPr>
        <w:t>project affectionately known as the “Great Wall of Somerville”</w:t>
      </w:r>
      <w:r w:rsidR="00AF3678" w:rsidRPr="009F73FD">
        <w:rPr>
          <w:b/>
          <w:bCs/>
          <w:sz w:val="36"/>
          <w:szCs w:val="36"/>
        </w:rPr>
        <w:t xml:space="preserve"> with its stunning bougainvillea that frame the school’s frontage.  These are but a sample of the many alliances Flo built with others in her time as principal.  They provide an insight to what drives Flo Kearney and why she will be remembered as a leader with ambition, determination and purpose.</w:t>
      </w:r>
    </w:p>
    <w:p w14:paraId="65E3F7D5" w14:textId="75A79C17" w:rsidR="009F73FD" w:rsidRPr="009F73FD" w:rsidRDefault="009F73FD" w:rsidP="009F73FD">
      <w:pPr>
        <w:pBdr>
          <w:bottom w:val="single" w:sz="4" w:space="1" w:color="auto"/>
        </w:pBdr>
        <w:rPr>
          <w:b/>
          <w:bCs/>
          <w:sz w:val="36"/>
          <w:szCs w:val="36"/>
        </w:rPr>
      </w:pPr>
    </w:p>
    <w:p w14:paraId="17B0C7DE" w14:textId="45AA05F9" w:rsidR="009F73FD" w:rsidRPr="009F73FD" w:rsidRDefault="009F73FD" w:rsidP="002A750D">
      <w:pPr>
        <w:rPr>
          <w:b/>
          <w:bCs/>
          <w:sz w:val="36"/>
          <w:szCs w:val="36"/>
        </w:rPr>
      </w:pPr>
      <w:r w:rsidRPr="009F73FD">
        <w:rPr>
          <w:b/>
          <w:bCs/>
          <w:sz w:val="36"/>
          <w:szCs w:val="36"/>
        </w:rPr>
        <w:t>There is only one Somerville House, and there will only ever be one “Florence Kearney”.  Ladies and gentlemen, thank you.</w:t>
      </w:r>
    </w:p>
    <w:p w14:paraId="56712F40" w14:textId="77777777" w:rsidR="002A750D" w:rsidRPr="002A750D" w:rsidRDefault="002A750D" w:rsidP="002A750D">
      <w:pPr>
        <w:rPr>
          <w:color w:val="44546A"/>
        </w:rPr>
      </w:pPr>
    </w:p>
    <w:p w14:paraId="420C3174" w14:textId="77777777" w:rsidR="00080F7E" w:rsidRDefault="00080F7E" w:rsidP="00080F7E">
      <w:pPr>
        <w:rPr>
          <w:b/>
          <w:bCs/>
          <w:sz w:val="28"/>
          <w:szCs w:val="28"/>
        </w:rPr>
      </w:pPr>
    </w:p>
    <w:p w14:paraId="731B61E6" w14:textId="7C87B62D" w:rsidR="00080F7E" w:rsidRDefault="00080F7E" w:rsidP="00080F7E">
      <w:pPr>
        <w:jc w:val="center"/>
        <w:rPr>
          <w:b/>
          <w:bCs/>
          <w:sz w:val="28"/>
          <w:szCs w:val="28"/>
        </w:rPr>
      </w:pPr>
    </w:p>
    <w:p w14:paraId="7D64E5D6" w14:textId="77777777" w:rsidR="00080F7E" w:rsidRPr="00080F7E" w:rsidRDefault="00080F7E" w:rsidP="00080F7E">
      <w:pPr>
        <w:jc w:val="center"/>
        <w:rPr>
          <w:b/>
          <w:bCs/>
          <w:sz w:val="28"/>
          <w:szCs w:val="28"/>
        </w:rPr>
      </w:pPr>
    </w:p>
    <w:sectPr w:rsidR="00080F7E" w:rsidRPr="00080F7E" w:rsidSect="00445B0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B5A"/>
    <w:multiLevelType w:val="hybridMultilevel"/>
    <w:tmpl w:val="9CA86736"/>
    <w:lvl w:ilvl="0" w:tplc="55064926">
      <w:start w:val="8"/>
      <w:numFmt w:val="bullet"/>
      <w:lvlText w:val=""/>
      <w:lvlJc w:val="left"/>
      <w:pPr>
        <w:ind w:left="720" w:hanging="360"/>
      </w:pPr>
      <w:rPr>
        <w:rFonts w:ascii="Symbol" w:eastAsia="DengXi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E"/>
    <w:rsid w:val="00080F7E"/>
    <w:rsid w:val="00192271"/>
    <w:rsid w:val="0020013D"/>
    <w:rsid w:val="002A750D"/>
    <w:rsid w:val="002B6D33"/>
    <w:rsid w:val="00301E86"/>
    <w:rsid w:val="00445B0A"/>
    <w:rsid w:val="004474E8"/>
    <w:rsid w:val="004827DA"/>
    <w:rsid w:val="00586370"/>
    <w:rsid w:val="00625E79"/>
    <w:rsid w:val="00703CDF"/>
    <w:rsid w:val="009F6449"/>
    <w:rsid w:val="009F73FD"/>
    <w:rsid w:val="00AF3678"/>
    <w:rsid w:val="00BC1FED"/>
    <w:rsid w:val="00CF2193"/>
    <w:rsid w:val="00D92D1B"/>
    <w:rsid w:val="00E9373A"/>
    <w:rsid w:val="00F203F1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5B9C"/>
  <w15:chartTrackingRefBased/>
  <w15:docId w15:val="{67D012D8-FB8F-4BB9-A225-96F3306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E8"/>
    <w:pPr>
      <w:spacing w:after="0" w:line="240" w:lineRule="auto"/>
      <w:ind w:left="720"/>
    </w:pPr>
    <w:rPr>
      <w:rFonts w:ascii="Calibri" w:eastAsiaTheme="minorEastAsia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Parker</dc:creator>
  <cp:keywords/>
  <dc:description/>
  <cp:lastModifiedBy>maximus rodwell</cp:lastModifiedBy>
  <cp:revision>2</cp:revision>
  <cp:lastPrinted>2020-02-07T07:05:00Z</cp:lastPrinted>
  <dcterms:created xsi:type="dcterms:W3CDTF">2020-11-02T11:24:00Z</dcterms:created>
  <dcterms:modified xsi:type="dcterms:W3CDTF">2020-11-02T11:24:00Z</dcterms:modified>
</cp:coreProperties>
</file>